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071D" w14:textId="77777777" w:rsidR="002205C0" w:rsidRPr="00531631" w:rsidRDefault="002205C0" w:rsidP="002205C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 xml:space="preserve">PRII </w:t>
      </w: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 xml:space="preserve">LIFE </w:t>
      </w:r>
      <w:r w:rsidRPr="00531631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>Fellowship Nomination Form</w:t>
      </w:r>
    </w:p>
    <w:p w14:paraId="414590DE" w14:textId="6D229491" w:rsidR="002205C0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Deadline for receipt of nominations: </w:t>
      </w:r>
      <w:r w:rsidR="008860C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28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 October 202</w:t>
      </w:r>
      <w:r w:rsidR="008860C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5</w:t>
      </w:r>
    </w:p>
    <w:p w14:paraId="24D36A5E" w14:textId="77777777" w:rsidR="002205C0" w:rsidRPr="00531631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Please read the information on PRII Honours and Life Fellowships on </w:t>
      </w:r>
      <w:hyperlink r:id="rId5" w:history="1">
        <w:r w:rsidRPr="0032372D">
          <w:rPr>
            <w:rStyle w:val="Hyperlink"/>
            <w:rFonts w:ascii="Calibri" w:eastAsia="Times New Roman" w:hAnsi="Calibri" w:cs="Calibri"/>
            <w:kern w:val="0"/>
            <w:sz w:val="24"/>
            <w:szCs w:val="24"/>
            <w:lang w:eastAsia="en-IE"/>
            <w14:ligatures w14:val="none"/>
          </w:rPr>
          <w:t>https://www.prii.ie/ab</w:t>
        </w:r>
        <w:r w:rsidRPr="0032372D">
          <w:rPr>
            <w:rStyle w:val="Hyperlink"/>
            <w:rFonts w:ascii="Calibri" w:eastAsia="Times New Roman" w:hAnsi="Calibri" w:cs="Calibri"/>
            <w:kern w:val="0"/>
            <w:sz w:val="24"/>
            <w:szCs w:val="24"/>
            <w:lang w:eastAsia="en-IE"/>
            <w14:ligatures w14:val="none"/>
          </w:rPr>
          <w:t>o</w:t>
        </w:r>
        <w:r w:rsidRPr="0032372D">
          <w:rPr>
            <w:rStyle w:val="Hyperlink"/>
            <w:rFonts w:ascii="Calibri" w:eastAsia="Times New Roman" w:hAnsi="Calibri" w:cs="Calibri"/>
            <w:kern w:val="0"/>
            <w:sz w:val="24"/>
            <w:szCs w:val="24"/>
            <w:lang w:eastAsia="en-IE"/>
            <w14:ligatures w14:val="none"/>
          </w:rPr>
          <w:t>ut-prii/prii-honours.html</w:t>
        </w:r>
      </w:hyperlink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 before completing this form.</w:t>
      </w:r>
    </w:p>
    <w:p w14:paraId="5DA46A32" w14:textId="77777777" w:rsidR="002205C0" w:rsidRDefault="002205C0" w:rsidP="002205C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</w:p>
    <w:p w14:paraId="078AD609" w14:textId="77777777" w:rsidR="002205C0" w:rsidRPr="005D50DE" w:rsidRDefault="002205C0" w:rsidP="002205C0">
      <w:pPr>
        <w:pStyle w:val="ListParagraph"/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 xml:space="preserve">Life Fellowship </w:t>
      </w:r>
      <w:r w:rsidRPr="005D50DE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>Nominee Information</w:t>
      </w:r>
    </w:p>
    <w:p w14:paraId="7441D0E3" w14:textId="77777777" w:rsidR="002205C0" w:rsidRPr="00352D96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352D96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Name of Nominee:</w:t>
      </w:r>
    </w:p>
    <w:p w14:paraId="1BF78875" w14:textId="77777777" w:rsidR="002205C0" w:rsidRPr="00531631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Nominee’s Current Title &amp;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 Employer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:</w:t>
      </w:r>
    </w:p>
    <w:p w14:paraId="023AAAE1" w14:textId="77777777" w:rsidR="002205C0" w:rsidRPr="00531631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Year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 of Joining PRII:</w:t>
      </w:r>
    </w:p>
    <w:p w14:paraId="1FBA19F6" w14:textId="77777777" w:rsidR="002205C0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Total Years of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Full 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Membership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 (must be a member of PRII for no less than 15 years)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:</w:t>
      </w:r>
    </w:p>
    <w:p w14:paraId="4182A9E4" w14:textId="77777777" w:rsidR="002205C0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Year of attaining Fellowship (must be 5 years or more):</w:t>
      </w:r>
    </w:p>
    <w:p w14:paraId="4CBC7129" w14:textId="77777777" w:rsidR="002205C0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Contact number:</w:t>
      </w:r>
    </w:p>
    <w:p w14:paraId="2E1BC836" w14:textId="77777777" w:rsidR="008860CF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Email:</w:t>
      </w:r>
    </w:p>
    <w:p w14:paraId="149DC0D1" w14:textId="77777777" w:rsidR="008860CF" w:rsidRDefault="008860CF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705E25F1">
          <v:rect id="_x0000_i1038" style="width:0;height:1.5pt" o:hralign="center" o:bullet="t" o:hrstd="t" o:hr="t" fillcolor="#a0a0a0" stroked="f"/>
        </w:pict>
      </w:r>
    </w:p>
    <w:p w14:paraId="744E09DC" w14:textId="733D5F07" w:rsidR="002205C0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>Proposer Information</w:t>
      </w:r>
    </w:p>
    <w:p w14:paraId="70DD2033" w14:textId="77777777" w:rsidR="002205C0" w:rsidRPr="00352D96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352D96">
        <w:rPr>
          <w:rFonts w:ascii="Calibri" w:eastAsia="Times New Roman" w:hAnsi="Calibri" w:cs="Calibri"/>
          <w:noProof/>
          <w:kern w:val="0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492B7" wp14:editId="79BD6692">
                <wp:simplePos x="0" y="0"/>
                <wp:positionH relativeFrom="column">
                  <wp:posOffset>3657600</wp:posOffset>
                </wp:positionH>
                <wp:positionV relativeFrom="paragraph">
                  <wp:posOffset>27954</wp:posOffset>
                </wp:positionV>
                <wp:extent cx="201038" cy="214008"/>
                <wp:effectExtent l="0" t="0" r="27940" b="14605"/>
                <wp:wrapNone/>
                <wp:docPr id="15326134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038" cy="214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F6D13" w14:textId="77777777" w:rsidR="002205C0" w:rsidRDefault="002205C0" w:rsidP="002205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4492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in;margin-top:2.2pt;width:15.85pt;height:1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" fillcolor="white [3201]" strokeweight=".5pt">
                <v:textbox>
                  <w:txbxContent>
                    <w:p w14:paraId="66BF6D13" w14:textId="77777777" w:rsidR="002205C0" w:rsidRDefault="002205C0" w:rsidP="002205C0"/>
                  </w:txbxContent>
                </v:textbox>
              </v:shape>
            </w:pict>
          </mc:Fallback>
        </mc:AlternateContent>
      </w:r>
      <w:r w:rsidRPr="00352D96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If you are nominating </w:t>
      </w:r>
      <w:proofErr w:type="gramStart"/>
      <w:r w:rsidRPr="00352D96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>yourself</w:t>
      </w:r>
      <w:proofErr w:type="gramEnd"/>
      <w:r w:rsidRPr="00352D96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 please tick the box </w:t>
      </w:r>
    </w:p>
    <w:p w14:paraId="6E29384A" w14:textId="77777777" w:rsidR="002205C0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Name:</w:t>
      </w:r>
    </w:p>
    <w:p w14:paraId="3E616126" w14:textId="77777777" w:rsidR="002205C0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Current Title &amp;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 Employer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:</w:t>
      </w:r>
    </w:p>
    <w:p w14:paraId="38D8C8CB" w14:textId="77777777" w:rsidR="002205C0" w:rsidRPr="00531631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Year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 of Joining PRII:</w:t>
      </w:r>
    </w:p>
    <w:p w14:paraId="6F9BF35A" w14:textId="77777777" w:rsidR="002205C0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Total Years of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Full 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Membership:</w:t>
      </w:r>
    </w:p>
    <w:p w14:paraId="4CD3BB35" w14:textId="77777777" w:rsidR="002205C0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Contact number:</w:t>
      </w:r>
    </w:p>
    <w:p w14:paraId="71C1AF4D" w14:textId="77777777" w:rsidR="002205C0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Email:</w:t>
      </w:r>
    </w:p>
    <w:p w14:paraId="2E6F0F04" w14:textId="77777777" w:rsidR="002205C0" w:rsidRDefault="008860CF" w:rsidP="002205C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66E28D41">
          <v:rect id="_x0000_i1027" style="width:0;height:1.5pt" o:hralign="center" o:hrstd="t" o:hr="t" fillcolor="#a0a0a0" stroked="f"/>
        </w:pict>
      </w:r>
    </w:p>
    <w:p w14:paraId="759FD19C" w14:textId="77777777" w:rsidR="002205C0" w:rsidRDefault="002205C0" w:rsidP="002205C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</w:p>
    <w:p w14:paraId="39D5BAAB" w14:textId="77777777" w:rsidR="002205C0" w:rsidRPr="00531631" w:rsidRDefault="002205C0" w:rsidP="002205C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>Nominee’s Professional Qualifications</w:t>
      </w:r>
    </w:p>
    <w:p w14:paraId="5766F9AD" w14:textId="77777777" w:rsidR="002205C0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Operating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/operated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in a position of leadership within the sector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: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br/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Based on the nominee’s current or past role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/s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, please outline below how their work is demonstrably strategic and at a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leadership 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level. In addition to a general outline of role(s), responses should include a focus on specific example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s/evidence.</w:t>
      </w:r>
    </w:p>
    <w:p w14:paraId="24854D99" w14:textId="77777777" w:rsidR="002205C0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Maximum 2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50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 words</w:t>
      </w:r>
    </w:p>
    <w:p w14:paraId="28FEA1B4" w14:textId="77777777" w:rsidR="002205C0" w:rsidRDefault="008860CF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1C51D673">
          <v:rect id="_x0000_i1028" style="width:0;height:1.5pt" o:hralign="center" o:hrstd="t" o:hr="t" fillcolor="#a0a0a0" stroked="f"/>
        </w:pict>
      </w:r>
    </w:p>
    <w:p w14:paraId="4B8E35EE" w14:textId="77777777" w:rsidR="002205C0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Exceptional 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Contribution to PRII Goals and Development: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br/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Provide detailed examples of how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 t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he nominee has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made an outstanding or exceptional 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contribut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ion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 to the goals and/or development of the PRII.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 Indicate relevant time periods if possible. 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Provide as much clear evidence as possible (with proof points) to demonstrate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an outstanding 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contribution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, above and beyond those of the Fellowship currently held.</w:t>
      </w:r>
    </w:p>
    <w:p w14:paraId="29B7C680" w14:textId="77777777" w:rsidR="002205C0" w:rsidRPr="00531631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Maximum 2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50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 words</w:t>
      </w:r>
    </w:p>
    <w:p w14:paraId="0A46EA94" w14:textId="77777777" w:rsidR="002205C0" w:rsidRPr="00531631" w:rsidRDefault="008860CF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0A9CB978">
          <v:rect id="_x0000_i1029" style="width:0;height:1.5pt" o:hralign="center" o:hrstd="t" o:hr="t" fillcolor="#a0a0a0" stroked="f"/>
        </w:pict>
      </w:r>
    </w:p>
    <w:p w14:paraId="5DA1ED94" w14:textId="77777777" w:rsidR="002205C0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Exceptional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 Contribution to the Public Relations Profession: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br/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Provide detailed examples of the nominee’s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outstanding or 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exceptional professional work, either as an in-house practitioner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, 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consultant,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 or academic,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 and how it has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positively 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impacted the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reputation of the 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profession.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 </w:t>
      </w:r>
    </w:p>
    <w:p w14:paraId="2824415A" w14:textId="77777777" w:rsidR="002205C0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How has the individual’s contribution developed since being awarded a Fellowship.</w:t>
      </w:r>
    </w:p>
    <w:p w14:paraId="11EBD378" w14:textId="77777777" w:rsidR="002205C0" w:rsidRPr="00531631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</w:p>
    <w:p w14:paraId="1F1C57CC" w14:textId="77777777" w:rsidR="002205C0" w:rsidRPr="00531631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Maximum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250 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words</w:t>
      </w:r>
    </w:p>
    <w:p w14:paraId="1D60DF3D" w14:textId="77777777" w:rsidR="002205C0" w:rsidRDefault="008860CF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3983F335">
          <v:rect id="_x0000_i1030" style="width:0;height:1.5pt" o:hralign="center" o:hrstd="t" o:hr="t" fillcolor="#a0a0a0" stroked="f"/>
        </w:pict>
      </w:r>
      <w:r w:rsidR="002205C0"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Leadership &amp; Mentoring:</w:t>
      </w:r>
      <w:r w:rsidR="002205C0"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br/>
      </w:r>
      <w:r w:rsidR="002205C0"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Please outline the nominee’s work either internally or externally to their organisation to support the </w:t>
      </w:r>
      <w:r w:rsidR="002205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professional </w:t>
      </w:r>
      <w:r w:rsidR="002205C0"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development of other communication professionals. Specific details are required.</w:t>
      </w:r>
    </w:p>
    <w:p w14:paraId="2860EE7E" w14:textId="77777777" w:rsidR="002205C0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How has that contribution developed since being awarded a Fellowship.</w:t>
      </w:r>
    </w:p>
    <w:p w14:paraId="29AA2E9E" w14:textId="77777777" w:rsidR="002205C0" w:rsidRPr="00531631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Maximum 1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00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 words</w:t>
      </w:r>
    </w:p>
    <w:p w14:paraId="00CB2AE2" w14:textId="77777777" w:rsidR="002205C0" w:rsidRPr="00531631" w:rsidRDefault="008860CF" w:rsidP="002205C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1615FE17">
          <v:rect id="_x0000_i1031" style="width:0;height:1.5pt" o:hralign="center" o:hrstd="t" o:hr="t" fillcolor="#a0a0a0" stroked="f"/>
        </w:pict>
      </w:r>
    </w:p>
    <w:p w14:paraId="0D38DE85" w14:textId="77777777" w:rsidR="002205C0" w:rsidRPr="00531631" w:rsidRDefault="002205C0" w:rsidP="002205C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>Et</w:t>
      </w:r>
      <w:r w:rsidRPr="00531631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>hical Standards and Contributions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br/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Describe how the nominee has faithfully applied the ethics standards and Codes of Practice adopted by PRII during their career.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 Provide supporting evidence/examples where possible.</w:t>
      </w:r>
    </w:p>
    <w:p w14:paraId="59BD538E" w14:textId="77777777" w:rsidR="002205C0" w:rsidRPr="00531631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Maximum 150 words</w:t>
      </w:r>
    </w:p>
    <w:p w14:paraId="4F3B5F9D" w14:textId="77777777" w:rsidR="002205C0" w:rsidRPr="00531631" w:rsidRDefault="008860CF" w:rsidP="002205C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lastRenderedPageBreak/>
        <w:pict w14:anchorId="64C176EB">
          <v:rect id="_x0000_i1032" style="width:0;height:1.5pt" o:hralign="center" o:hrstd="t" o:hr="t" fillcolor="#a0a0a0" stroked="f"/>
        </w:pict>
      </w:r>
    </w:p>
    <w:p w14:paraId="7174DBC7" w14:textId="77777777" w:rsidR="008860CF" w:rsidRDefault="008860CF" w:rsidP="002205C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</w:p>
    <w:p w14:paraId="33CFF748" w14:textId="54919E5B" w:rsidR="002205C0" w:rsidRDefault="002205C0" w:rsidP="002205C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>Open Comment:</w:t>
      </w:r>
    </w:p>
    <w:p w14:paraId="4C4E588D" w14:textId="77777777" w:rsidR="002205C0" w:rsidRPr="00531631" w:rsidRDefault="002205C0" w:rsidP="002205C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 xml:space="preserve">Is there any information/evidence you wish to submit that this form has not provided for?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If </w:t>
      </w:r>
      <w:proofErr w:type="gramStart"/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so</w:t>
      </w:r>
      <w:proofErr w:type="gramEnd"/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 please input here.</w:t>
      </w:r>
    </w:p>
    <w:p w14:paraId="74A7F96D" w14:textId="77777777" w:rsidR="002205C0" w:rsidRPr="00531631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Maximum 200 words</w:t>
      </w:r>
    </w:p>
    <w:p w14:paraId="6B18D37D" w14:textId="77777777" w:rsidR="002205C0" w:rsidRPr="00531631" w:rsidRDefault="008860CF" w:rsidP="002205C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6CFC08E8">
          <v:rect id="_x0000_i1033" style="width:0;height:1.5pt" o:hralign="center" o:hrstd="t" o:hr="t" fillcolor="#a0a0a0" stroked="f"/>
        </w:pict>
      </w:r>
    </w:p>
    <w:p w14:paraId="32765D38" w14:textId="77777777" w:rsidR="002205C0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NOTES:</w:t>
      </w:r>
    </w:p>
    <w:p w14:paraId="01E2FC19" w14:textId="77777777" w:rsidR="002205C0" w:rsidRDefault="002205C0" w:rsidP="00220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Evidence and Proof Points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.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Provide clear evidence and demonstrable examples to support the nominee’s 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>exceptional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 contributions to both the profession and the 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Public Relations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>Institute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 of Ireland.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 </w:t>
      </w:r>
    </w:p>
    <w:p w14:paraId="7BEDFAE2" w14:textId="77777777" w:rsidR="002205C0" w:rsidRPr="002D4EA0" w:rsidRDefault="002205C0" w:rsidP="00220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Endorsements</w:t>
      </w:r>
      <w:r w:rsidRPr="002D4EA0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/references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by other 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PRII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members/third parties should not be relied on 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or regarded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>as sufficient evidence.</w:t>
      </w:r>
    </w:p>
    <w:p w14:paraId="73BEABF5" w14:textId="77777777" w:rsidR="002205C0" w:rsidRPr="00531631" w:rsidRDefault="002205C0" w:rsidP="00220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Review Process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.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After the deadline, the PRII Sub-Committee on nominations will review all 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Life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>Fellow nominations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>.</w:t>
      </w:r>
    </w:p>
    <w:p w14:paraId="74D7D082" w14:textId="77777777" w:rsidR="002205C0" w:rsidRDefault="002205C0" w:rsidP="00220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Standards Maintenance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.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The subcommittee ensures the standards of this professional distinction are upheld. </w:t>
      </w:r>
    </w:p>
    <w:p w14:paraId="16670AD5" w14:textId="77777777" w:rsidR="002205C0" w:rsidRPr="00531631" w:rsidRDefault="002205C0" w:rsidP="00220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Criteria must be upheld.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>Nominees are demonstrating how they meet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>/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surpass the criteria of a 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Life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>Fellow, not competing against each other.</w:t>
      </w:r>
    </w:p>
    <w:p w14:paraId="0A174DBF" w14:textId="77777777" w:rsidR="002205C0" w:rsidRPr="00531631" w:rsidRDefault="002205C0" w:rsidP="00220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Prior Knowledge Assumption: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 Do not assume any prior knowledge of the nominee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 or their work or involvement with the PRII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 by the Fellowship Sub-Committee members.</w:t>
      </w:r>
    </w:p>
    <w:p w14:paraId="3B0E4CFD" w14:textId="77777777" w:rsidR="002205C0" w:rsidRPr="00531631" w:rsidRDefault="008860CF" w:rsidP="002205C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1BEEAFEF">
          <v:rect id="_x0000_i1034" style="width:0;height:1.5pt" o:hralign="center" o:hrstd="t" o:hr="t" fillcolor="#a0a0a0" stroked="f"/>
        </w:pict>
      </w:r>
    </w:p>
    <w:p w14:paraId="2EAC4D05" w14:textId="77777777" w:rsidR="002205C0" w:rsidRPr="00531631" w:rsidRDefault="002205C0" w:rsidP="002205C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>Nominee’s Commitment</w:t>
      </w:r>
    </w:p>
    <w:p w14:paraId="23137AC1" w14:textId="77777777" w:rsidR="002205C0" w:rsidRPr="00531631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Nominee's Commitment: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br/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I commit to supporting the ongoing work and development of the PRII and the public relations profession if accepted as a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Life 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Fellow.</w:t>
      </w:r>
    </w:p>
    <w:p w14:paraId="3D5911F5" w14:textId="77777777" w:rsidR="002205C0" w:rsidRPr="00531631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Signature of Nominee: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br/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(Electronic signature if submitting online or space for handwritten signature if submitting a hard copy)</w:t>
      </w:r>
    </w:p>
    <w:p w14:paraId="1D12C7A9" w14:textId="77777777" w:rsidR="002205C0" w:rsidRPr="00531631" w:rsidRDefault="002205C0" w:rsidP="002205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Date: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br/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DD/MM/YYYY</w:t>
      </w:r>
    </w:p>
    <w:p w14:paraId="74826832" w14:textId="77777777" w:rsidR="002205C0" w:rsidRPr="00531631" w:rsidRDefault="008860CF" w:rsidP="002205C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2EE01CD9">
          <v:rect id="_x0000_i1035" style="width:0;height:1.5pt" o:hralign="center" o:hrstd="t" o:hr="t" fillcolor="#a0a0a0" stroked="f"/>
        </w:pict>
      </w:r>
    </w:p>
    <w:p w14:paraId="49E44325" w14:textId="77777777" w:rsidR="002205C0" w:rsidRPr="00531631" w:rsidRDefault="002205C0" w:rsidP="002205C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>Submission Instructions</w:t>
      </w:r>
    </w:p>
    <w:p w14:paraId="32516962" w14:textId="2B204F84" w:rsidR="002205C0" w:rsidRPr="00531631" w:rsidRDefault="002205C0" w:rsidP="008860C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Please submit your completed application form along with any required supporting documents in confidence to the PRII CEO, </w:t>
      </w:r>
      <w:r w:rsidR="008860CF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Laura Wall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, at </w:t>
      </w:r>
      <w:r w:rsidR="008860CF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laur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a@prii.ie by </w:t>
      </w:r>
      <w:r w:rsidR="008860CF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28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 October 202</w:t>
      </w:r>
      <w:r w:rsidR="008860CF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5.</w:t>
      </w:r>
    </w:p>
    <w:p w14:paraId="27F73154" w14:textId="77777777" w:rsidR="005B15B8" w:rsidRDefault="005B15B8"/>
    <w:sectPr w:rsidR="005B15B8" w:rsidSect="008860CF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04794BC1"/>
    <w:multiLevelType w:val="hybridMultilevel"/>
    <w:tmpl w:val="C3622E94"/>
    <w:lvl w:ilvl="0" w:tplc="46E8C7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121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8AC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8C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ED4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DC68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C8D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80E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14F0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2607C2B"/>
    <w:multiLevelType w:val="multilevel"/>
    <w:tmpl w:val="AF84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275339">
    <w:abstractNumId w:val="1"/>
  </w:num>
  <w:num w:numId="2" w16cid:durableId="55058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C0"/>
    <w:rsid w:val="002205C0"/>
    <w:rsid w:val="00492AC0"/>
    <w:rsid w:val="004C7D05"/>
    <w:rsid w:val="00584843"/>
    <w:rsid w:val="005B15B8"/>
    <w:rsid w:val="007073D1"/>
    <w:rsid w:val="008860CF"/>
    <w:rsid w:val="00891B85"/>
    <w:rsid w:val="009C258D"/>
    <w:rsid w:val="00A3408C"/>
    <w:rsid w:val="00AC0702"/>
    <w:rsid w:val="00B007DC"/>
    <w:rsid w:val="00C8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773DA62"/>
  <w15:chartTrackingRefBased/>
  <w15:docId w15:val="{908BF1FD-6D48-4FFA-8C0A-78EF2DDA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C0"/>
  </w:style>
  <w:style w:type="paragraph" w:styleId="Heading1">
    <w:name w:val="heading 1"/>
    <w:basedOn w:val="Normal"/>
    <w:next w:val="Normal"/>
    <w:link w:val="Heading1Char"/>
    <w:uiPriority w:val="9"/>
    <w:qFormat/>
    <w:rsid w:val="00220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5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05C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60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ii.ie/about-prii/prii-honour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Byrne</dc:creator>
  <cp:keywords/>
  <dc:description/>
  <cp:lastModifiedBy>AineS</cp:lastModifiedBy>
  <cp:revision>2</cp:revision>
  <dcterms:created xsi:type="dcterms:W3CDTF">2025-10-06T11:27:00Z</dcterms:created>
  <dcterms:modified xsi:type="dcterms:W3CDTF">2025-10-06T11:27:00Z</dcterms:modified>
</cp:coreProperties>
</file>